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5F3D7" w14:textId="75256BB6" w:rsidR="0081290C" w:rsidRDefault="005B122C" w:rsidP="001C4A82">
      <w:pPr>
        <w:bidi/>
        <w:spacing w:after="0" w:line="240" w:lineRule="auto"/>
        <w:jc w:val="both"/>
        <w:rPr>
          <w:rFonts w:asciiTheme="majorBidi" w:hAnsiTheme="majorBidi" w:cs="B Zar"/>
          <w:sz w:val="20"/>
          <w:szCs w:val="20"/>
          <w:rtl/>
          <w:lang w:bidi="fa-IR"/>
        </w:rPr>
      </w:pPr>
      <w:r>
        <w:rPr>
          <w:rFonts w:asciiTheme="majorBidi" w:hAnsiTheme="majorBidi" w:cs="B Zar" w:hint="cs"/>
          <w:sz w:val="20"/>
          <w:szCs w:val="20"/>
          <w:rtl/>
          <w:lang w:bidi="fa-IR"/>
        </w:rPr>
        <w:t xml:space="preserve">تبیین نقش در موضوع اضافه شد. 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در </w:t>
      </w:r>
      <w:r w:rsidR="001C4A82">
        <w:rPr>
          <w:rFonts w:asciiTheme="majorBidi" w:hAnsiTheme="majorBidi" w:cs="B Zar" w:hint="cs"/>
          <w:sz w:val="20"/>
          <w:szCs w:val="20"/>
          <w:rtl/>
          <w:lang w:bidi="fa-IR"/>
        </w:rPr>
        <w:t>ادامه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ابتدا اهم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ت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و ضرورت پژوهش پ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ش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از ب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ان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هدف اضافه شد، سپس زمان اجرا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پژوهش در چک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ده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لحاظ گرد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د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>. همچن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ن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پنج مؤلفه شناسا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یی‌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شده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بر اساس نتا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ج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اولو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ت‌بند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از نظر ب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شتر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ن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و کمتر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ن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اهم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ت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معرف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و درصد فراوان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هرکدام ب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ان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شد؛ به‌گونه‌ا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که «تما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ز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رقاب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ت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و ارزش‌آفر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ن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پا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دار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مبتن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بر هوش مصنوع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»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با ۳۷/۱ درصد ب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شتر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ن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و «نوآور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و توسعه استراتژ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ها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بازار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اب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هوشمند» با ۱۲/۸ درصد کمتر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ن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سهم را داشتند. علاوه بر ا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ن،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برا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مؤلفه‌ها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اصل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توض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ح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تفس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ر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ارائه شد، نوآور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پژوهش در 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ک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جمله به چک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ده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افزوده شد و تمام اعداد ن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ز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به شکل فارس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تنظ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م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 xml:space="preserve"> گرد</w:t>
      </w:r>
      <w:r w:rsidR="0081290C" w:rsidRPr="0081290C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="0081290C" w:rsidRPr="0081290C">
        <w:rPr>
          <w:rFonts w:asciiTheme="majorBidi" w:hAnsiTheme="majorBidi" w:cs="B Zar" w:hint="eastAsia"/>
          <w:sz w:val="20"/>
          <w:szCs w:val="20"/>
          <w:rtl/>
          <w:lang w:bidi="fa-IR"/>
        </w:rPr>
        <w:t>د</w:t>
      </w:r>
      <w:r w:rsidR="0081290C" w:rsidRPr="0081290C">
        <w:rPr>
          <w:rFonts w:asciiTheme="majorBidi" w:hAnsiTheme="majorBidi" w:cs="B Zar"/>
          <w:sz w:val="20"/>
          <w:szCs w:val="20"/>
          <w:rtl/>
          <w:lang w:bidi="fa-IR"/>
        </w:rPr>
        <w:t>.</w:t>
      </w:r>
    </w:p>
    <w:p w14:paraId="2372C38C" w14:textId="714553C9" w:rsidR="00197FFB" w:rsidRDefault="00197FFB" w:rsidP="00197FFB">
      <w:pPr>
        <w:bidi/>
        <w:spacing w:after="0" w:line="240" w:lineRule="auto"/>
        <w:jc w:val="both"/>
        <w:rPr>
          <w:rFonts w:asciiTheme="majorBidi" w:hAnsiTheme="majorBidi" w:cs="B Zar"/>
          <w:sz w:val="20"/>
          <w:szCs w:val="20"/>
          <w:rtl/>
          <w:lang w:bidi="fa-IR"/>
        </w:rPr>
      </w:pP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>مقدمه به‌صورت اساس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بازنو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س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شد؛ به‌گونه‌ا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که ب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ان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مسئله و منطق ارتباط سه متغ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ر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اصل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پژوهش (هوش مصنوع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تنوع استراتژ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ها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بازار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اب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و مز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ت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رقابت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پا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دار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>) شفاف شد، نوآور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پژوهش به‌طور مشخص ب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ان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گرد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د،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شکاف مفهوم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تجرب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و زم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نه‌ا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استخراج و به مسئله پژوهش 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متصل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شد، موانع و چالش‌ها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کاربرد هوش مصنوع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در گردشگر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اضافه شد، شواهد جد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د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داخل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و ب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ن‌الملل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مورد توجه قرار گرفت، درخت مسئله در انتها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مقدمه ارائه و اجزا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آن توض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ح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داده شد و در نها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ت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سؤال اصل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پژوهش در انتها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مقدمه قرار گرفت. همچن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ن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ن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م‌فاصله‌ها،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ساختار 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جملات،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پ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 w:hint="eastAsia"/>
          <w:sz w:val="20"/>
          <w:szCs w:val="20"/>
          <w:rtl/>
          <w:lang w:bidi="fa-IR"/>
        </w:rPr>
        <w:t>وستگ</w:t>
      </w:r>
      <w:r w:rsidRPr="00197FFB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197FFB">
        <w:rPr>
          <w:rFonts w:asciiTheme="majorBidi" w:hAnsiTheme="majorBidi" w:cs="B Zar"/>
          <w:sz w:val="20"/>
          <w:szCs w:val="20"/>
          <w:rtl/>
          <w:lang w:bidi="fa-IR"/>
        </w:rPr>
        <w:t xml:space="preserve"> پاراگراف‌ها و نگارش اعداد اصلاح شد.</w:t>
      </w:r>
    </w:p>
    <w:p w14:paraId="6984FC3F" w14:textId="4DFCF02D" w:rsidR="00197FFB" w:rsidRDefault="00020103" w:rsidP="00197FFB">
      <w:pPr>
        <w:bidi/>
        <w:spacing w:after="0" w:line="240" w:lineRule="auto"/>
        <w:jc w:val="both"/>
        <w:rPr>
          <w:rFonts w:asciiTheme="majorBidi" w:hAnsiTheme="majorBidi" w:cs="B Zar"/>
          <w:sz w:val="20"/>
          <w:szCs w:val="20"/>
          <w:rtl/>
          <w:lang w:bidi="fa-IR"/>
        </w:rPr>
      </w:pPr>
      <w:r>
        <w:rPr>
          <w:rFonts w:asciiTheme="majorBidi" w:hAnsiTheme="majorBidi" w:cs="B Zar" w:hint="cs"/>
          <w:sz w:val="20"/>
          <w:szCs w:val="20"/>
          <w:rtl/>
          <w:lang w:bidi="fa-IR"/>
        </w:rPr>
        <w:t xml:space="preserve">در بخش ادبیات تحقیق 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>متن از نظر ساختار نظر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بازطراح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شد؛ جا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گاه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دق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ق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د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دگاه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منبع‌محور و نظر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ه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قابل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ت‌ها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پو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ا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به‌صورت شفاف مشخص شد؛ ارتباط هر نظر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ه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با متغ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رها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پژوهش توض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ح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داده شد؛ پاراگراف‌ها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نظر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و مفهوم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تقو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ت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و برا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آن‌ها استنادها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مناسب در نظر گرفته شد؛ منابع فارس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جد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د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۱۴۰۵ در بخش ادب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ات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وارد شد؛ چارچوب نظر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و نقش متغ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ر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م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انج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به‌صورت صر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ح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تدو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ن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شد؛ توسعه چهار فرض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ه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بر مبنا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استدلال نظر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انجام گرفت؛ و تمام فلش‌ها و نما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ش‌ها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پ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کان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حذف و روابط متغ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رها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به‌صورت نوشتار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ب</w:t>
      </w:r>
      <w:r w:rsidRPr="00020103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020103">
        <w:rPr>
          <w:rFonts w:asciiTheme="majorBidi" w:hAnsiTheme="majorBidi" w:cs="B Zar" w:hint="eastAsia"/>
          <w:sz w:val="20"/>
          <w:szCs w:val="20"/>
          <w:rtl/>
          <w:lang w:bidi="fa-IR"/>
        </w:rPr>
        <w:t>ان</w:t>
      </w:r>
      <w:r w:rsidRPr="00020103">
        <w:rPr>
          <w:rFonts w:asciiTheme="majorBidi" w:hAnsiTheme="majorBidi" w:cs="B Zar"/>
          <w:sz w:val="20"/>
          <w:szCs w:val="20"/>
          <w:rtl/>
          <w:lang w:bidi="fa-IR"/>
        </w:rPr>
        <w:t xml:space="preserve"> شد.</w:t>
      </w:r>
    </w:p>
    <w:p w14:paraId="61D59341" w14:textId="0EB1E595" w:rsidR="00020103" w:rsidRDefault="00AB0AE6" w:rsidP="00020103">
      <w:pPr>
        <w:bidi/>
        <w:spacing w:after="0" w:line="240" w:lineRule="auto"/>
        <w:jc w:val="both"/>
        <w:rPr>
          <w:rFonts w:asciiTheme="majorBidi" w:hAnsiTheme="majorBidi" w:cs="B Zar"/>
          <w:sz w:val="20"/>
          <w:szCs w:val="20"/>
          <w:rtl/>
          <w:lang w:bidi="fa-IR"/>
        </w:rPr>
      </w:pPr>
      <w:r>
        <w:rPr>
          <w:rFonts w:asciiTheme="majorBidi" w:hAnsiTheme="majorBidi" w:cs="B Zar" w:hint="cs"/>
          <w:sz w:val="20"/>
          <w:szCs w:val="20"/>
          <w:rtl/>
          <w:lang w:bidi="fa-IR"/>
        </w:rPr>
        <w:t xml:space="preserve">در </w:t>
      </w:r>
      <w:r w:rsidR="005777F9">
        <w:rPr>
          <w:rFonts w:asciiTheme="majorBidi" w:hAnsiTheme="majorBidi" w:cs="B Zar" w:hint="cs"/>
          <w:sz w:val="20"/>
          <w:szCs w:val="20"/>
          <w:rtl/>
          <w:lang w:bidi="fa-IR"/>
        </w:rPr>
        <w:t>بخش</w:t>
      </w:r>
      <w:r>
        <w:rPr>
          <w:rFonts w:asciiTheme="majorBidi" w:hAnsiTheme="majorBidi" w:cs="B Zar" w:hint="cs"/>
          <w:sz w:val="20"/>
          <w:szCs w:val="20"/>
          <w:rtl/>
          <w:lang w:bidi="fa-IR"/>
        </w:rPr>
        <w:t xml:space="preserve"> سوم 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>مدل پ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از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پژوهش </w:t>
      </w:r>
      <w:r>
        <w:rPr>
          <w:rFonts w:asciiTheme="majorBidi" w:hAnsiTheme="majorBidi" w:cs="B Zar" w:hint="cs"/>
          <w:sz w:val="20"/>
          <w:szCs w:val="20"/>
          <w:rtl/>
          <w:lang w:bidi="fa-IR"/>
        </w:rPr>
        <w:t>اضافه شده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و خلاصه آن در جدول روش‌شناس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قرار گرفت؛ همچن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ن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هست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شناس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و معرفت‌شناس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،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فلسفه پژوهش، مع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ارها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دق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ق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ورود و خروج نمونه، پروتکل مصاحبه، جدول سؤالات مصاحبه، جدول مدت مصاحبه، مع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ارها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نمونه‌گ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ر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،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جدول ساخ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تار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پرسشنامه و گو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ه‌ها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آن، روش تحل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ل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داده‌ها و بخش مربوط به فا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ل‌ها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داده و خروج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نرم‌افزار به روش پژوهش اضافه شد. همچن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ن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تناقض موجود ب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ن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«نمونه‌گ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ر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تصادف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ساده» و «خوشه‌ا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»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برطرف و روش نمونه‌گ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ر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خوشه‌ا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چندمرحله‌ا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به‌صورت </w:t>
      </w:r>
      <w:r w:rsidRPr="00AB0AE6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AB0AE6">
        <w:rPr>
          <w:rFonts w:asciiTheme="majorBidi" w:hAnsiTheme="majorBidi" w:cs="B Zar" w:hint="eastAsia"/>
          <w:sz w:val="20"/>
          <w:szCs w:val="20"/>
          <w:rtl/>
          <w:lang w:bidi="fa-IR"/>
        </w:rPr>
        <w:t>کدست</w:t>
      </w:r>
      <w:r w:rsidRPr="00AB0AE6">
        <w:rPr>
          <w:rFonts w:asciiTheme="majorBidi" w:hAnsiTheme="majorBidi" w:cs="B Zar"/>
          <w:sz w:val="20"/>
          <w:szCs w:val="20"/>
          <w:rtl/>
          <w:lang w:bidi="fa-IR"/>
        </w:rPr>
        <w:t xml:space="preserve"> گزارش شد.</w:t>
      </w:r>
    </w:p>
    <w:p w14:paraId="12007CF9" w14:textId="3BD98D89" w:rsidR="005777F9" w:rsidRDefault="005777F9" w:rsidP="005777F9">
      <w:pPr>
        <w:bidi/>
        <w:spacing w:after="0" w:line="240" w:lineRule="auto"/>
        <w:jc w:val="both"/>
        <w:rPr>
          <w:rFonts w:asciiTheme="majorBidi" w:hAnsiTheme="majorBidi" w:cs="B Zar"/>
          <w:sz w:val="20"/>
          <w:szCs w:val="20"/>
          <w:rtl/>
          <w:lang w:bidi="fa-IR"/>
        </w:rPr>
      </w:pP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در </w:t>
      </w:r>
      <w:r>
        <w:rPr>
          <w:rFonts w:asciiTheme="majorBidi" w:hAnsiTheme="majorBidi" w:cs="B Zar" w:hint="cs"/>
          <w:sz w:val="20"/>
          <w:szCs w:val="20"/>
          <w:rtl/>
          <w:lang w:bidi="fa-IR"/>
        </w:rPr>
        <w:t>نتیجه گیری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تکرار مستق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م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افته‌ها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ک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ف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حذف شده و بحث بر تفس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ر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نتا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ج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متمرکز شده است؛ همچن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ن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افته‌ها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پژوهش با مطالعات جد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د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و مشابه در زم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نه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شخص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ساز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بازار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اب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هوشمند، قابل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ت‌ها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سازمان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نوآور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و مز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ت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رقابت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مقا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سه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شده و در پا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ان،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تفاوت و نوآور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پژ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وهش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حاضر، به‌و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ژه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کپارچه‌ساز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فناور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استراتژ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بازار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اب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و مز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ت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رقابت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در بستر صنعت گردشگر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عراق به‌صورت صر</w:t>
      </w:r>
      <w:r w:rsidRPr="005777F9">
        <w:rPr>
          <w:rFonts w:asciiTheme="majorBidi" w:hAnsiTheme="majorBidi" w:cs="B Zar" w:hint="cs"/>
          <w:sz w:val="20"/>
          <w:szCs w:val="20"/>
          <w:rtl/>
          <w:lang w:bidi="fa-IR"/>
        </w:rPr>
        <w:t>ی</w:t>
      </w:r>
      <w:r w:rsidRPr="005777F9">
        <w:rPr>
          <w:rFonts w:asciiTheme="majorBidi" w:hAnsiTheme="majorBidi" w:cs="B Zar" w:hint="eastAsia"/>
          <w:sz w:val="20"/>
          <w:szCs w:val="20"/>
          <w:rtl/>
          <w:lang w:bidi="fa-IR"/>
        </w:rPr>
        <w:t>ح</w:t>
      </w:r>
      <w:r w:rsidRPr="005777F9">
        <w:rPr>
          <w:rFonts w:asciiTheme="majorBidi" w:hAnsiTheme="majorBidi" w:cs="B Zar"/>
          <w:sz w:val="20"/>
          <w:szCs w:val="20"/>
          <w:rtl/>
          <w:lang w:bidi="fa-IR"/>
        </w:rPr>
        <w:t xml:space="preserve"> مشخص شده است.</w:t>
      </w:r>
    </w:p>
    <w:p w14:paraId="26A29453" w14:textId="77777777" w:rsidR="00AB0AE6" w:rsidRPr="00A36FFA" w:rsidRDefault="00AB0AE6" w:rsidP="00AB0AE6">
      <w:pPr>
        <w:bidi/>
        <w:spacing w:after="0" w:line="240" w:lineRule="auto"/>
        <w:jc w:val="both"/>
        <w:rPr>
          <w:rFonts w:asciiTheme="majorBidi" w:hAnsiTheme="majorBidi" w:cs="B Zar"/>
          <w:sz w:val="20"/>
          <w:szCs w:val="20"/>
          <w:lang w:bidi="fa-IR"/>
        </w:rPr>
      </w:pPr>
    </w:p>
    <w:sectPr w:rsidR="00AB0AE6" w:rsidRPr="00A36FFA" w:rsidSect="00A36FFA">
      <w:pgSz w:w="12240" w:h="15840"/>
      <w:pgMar w:top="1440" w:right="1440" w:bottom="1440" w:left="1440" w:header="720" w:footer="720" w:gutter="0"/>
      <w:pgBorders w:offsetFrom="page">
        <w:top w:val="thinThickMediumGap" w:sz="24" w:space="24" w:color="auto"/>
        <w:left w:val="thinThick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36FFA"/>
    <w:rsid w:val="00020103"/>
    <w:rsid w:val="000C1A65"/>
    <w:rsid w:val="0012495C"/>
    <w:rsid w:val="00153EBE"/>
    <w:rsid w:val="00156E5C"/>
    <w:rsid w:val="00197FFB"/>
    <w:rsid w:val="001C4A82"/>
    <w:rsid w:val="001F34F5"/>
    <w:rsid w:val="00393C10"/>
    <w:rsid w:val="003A1298"/>
    <w:rsid w:val="005777F9"/>
    <w:rsid w:val="005B122C"/>
    <w:rsid w:val="0063100B"/>
    <w:rsid w:val="006D51B8"/>
    <w:rsid w:val="0081290C"/>
    <w:rsid w:val="00A36FFA"/>
    <w:rsid w:val="00AB0AE6"/>
    <w:rsid w:val="00C77DB0"/>
    <w:rsid w:val="00E97F19"/>
    <w:rsid w:val="00EC0806"/>
    <w:rsid w:val="00F716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CECD1"/>
  <w15:chartTrackingRefBased/>
  <w15:docId w15:val="{795B8C1C-F80C-47CC-B800-038FF2575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FFA"/>
    <w:pPr>
      <w:spacing w:after="200" w:line="276" w:lineRule="auto"/>
    </w:pPr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 Movahed</dc:creator>
  <cp:keywords/>
  <dc:description/>
  <cp:lastModifiedBy>Hossein Movahed</cp:lastModifiedBy>
  <cp:revision>18</cp:revision>
  <dcterms:created xsi:type="dcterms:W3CDTF">2026-09-15T09:50:00Z</dcterms:created>
  <dcterms:modified xsi:type="dcterms:W3CDTF">2026-09-15T11:00:00Z</dcterms:modified>
</cp:coreProperties>
</file>